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20F81000" w14:textId="77777777" w:rsidR="005A3549" w:rsidRDefault="005A3549" w:rsidP="001219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86047953"/>
    </w:p>
    <w:p w14:paraId="49A31CD1" w14:textId="77777777" w:rsidR="005A3549" w:rsidRDefault="005A3549" w:rsidP="001219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A1E190F" w14:textId="156654FF" w:rsidR="00886648" w:rsidRDefault="00886648" w:rsidP="008866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Hlk125025351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E506EC">
        <w:rPr>
          <w:rFonts w:ascii="Arial" w:hAnsi="Arial" w:cs="Arial"/>
          <w:sz w:val="24"/>
          <w:szCs w:val="24"/>
        </w:rPr>
        <w:t>06 de marzo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de 2026</w:t>
      </w:r>
    </w:p>
    <w:p w14:paraId="0FB41E08" w14:textId="10D196D5" w:rsidR="00886648" w:rsidRDefault="00886648" w:rsidP="008866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DC-MLCT-</w:t>
      </w:r>
      <w:r w:rsidR="00E506EC">
        <w:rPr>
          <w:rFonts w:ascii="Arial" w:hAnsi="Arial" w:cs="Arial"/>
          <w:sz w:val="24"/>
          <w:szCs w:val="24"/>
        </w:rPr>
        <w:t>154</w:t>
      </w:r>
      <w:r>
        <w:rPr>
          <w:rFonts w:ascii="Arial" w:hAnsi="Arial" w:cs="Arial"/>
          <w:sz w:val="24"/>
          <w:szCs w:val="24"/>
        </w:rPr>
        <w:t>-2026</w:t>
      </w:r>
    </w:p>
    <w:bookmarkEnd w:id="1"/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2058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890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7EFDD39A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5951D06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al artículo 10, del numeral 1</w:t>
      </w:r>
      <w:r w:rsidR="00EE75C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del Decreto 57-2008 Ley de Acceso a la Información Pública, me permito informarle que, del 01 al </w:t>
      </w:r>
      <w:r w:rsidR="00E506EC">
        <w:rPr>
          <w:rFonts w:ascii="Arial" w:hAnsi="Arial" w:cs="Arial"/>
          <w:sz w:val="24"/>
          <w:szCs w:val="24"/>
        </w:rPr>
        <w:t>28</w:t>
      </w:r>
      <w:r w:rsidR="00EA6D5F">
        <w:rPr>
          <w:rFonts w:ascii="Arial" w:hAnsi="Arial" w:cs="Arial"/>
          <w:sz w:val="24"/>
          <w:szCs w:val="24"/>
        </w:rPr>
        <w:t xml:space="preserve"> de </w:t>
      </w:r>
      <w:r w:rsidR="00E506EC">
        <w:rPr>
          <w:rFonts w:ascii="Arial" w:hAnsi="Arial" w:cs="Arial"/>
          <w:sz w:val="24"/>
          <w:szCs w:val="24"/>
        </w:rPr>
        <w:t>febrero</w:t>
      </w:r>
      <w:r w:rsidR="00886648">
        <w:rPr>
          <w:rFonts w:ascii="Arial" w:hAnsi="Arial" w:cs="Arial"/>
          <w:sz w:val="24"/>
          <w:szCs w:val="24"/>
        </w:rPr>
        <w:t xml:space="preserve"> de 2026</w:t>
      </w:r>
      <w:r>
        <w:rPr>
          <w:rFonts w:ascii="Arial" w:hAnsi="Arial" w:cs="Arial"/>
          <w:sz w:val="24"/>
          <w:szCs w:val="24"/>
        </w:rPr>
        <w:t>, se ha ejecutado en el Sistema SIGES los procesos de Contrataciones, se adjunta reporte que se encuentra en proceso.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10DCC90A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19350A" w14:textId="3F148125" w:rsidR="00BD01FB" w:rsidRDefault="00BD01FB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AB5158" w14:textId="77777777" w:rsidR="00BD01FB" w:rsidRDefault="00BD01FB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6CFC6C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F9169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39"/>
        <w:gridCol w:w="4150"/>
      </w:tblGrid>
      <w:tr w:rsidR="00886648" w14:paraId="09941455" w14:textId="77777777" w:rsidTr="00886648">
        <w:tc>
          <w:tcPr>
            <w:tcW w:w="3539" w:type="dxa"/>
          </w:tcPr>
          <w:bookmarkEnd w:id="0"/>
          <w:p w14:paraId="5E09BDE7" w14:textId="77777777" w:rsidR="00886648" w:rsidRPr="00292908" w:rsidRDefault="00886648" w:rsidP="00886648">
            <w:pPr>
              <w:pStyle w:val="Sinespaciado1"/>
              <w:pBdr>
                <w:top w:val="single" w:sz="4" w:space="1" w:color="auto"/>
              </w:pBdr>
              <w:ind w:left="708" w:hanging="708"/>
              <w:jc w:val="center"/>
              <w:rPr>
                <w:i/>
                <w:sz w:val="24"/>
                <w:szCs w:val="24"/>
              </w:rPr>
            </w:pPr>
            <w:r w:rsidRPr="00292908">
              <w:rPr>
                <w:i/>
                <w:sz w:val="24"/>
                <w:szCs w:val="24"/>
              </w:rPr>
              <w:t xml:space="preserve">Mario Leonel </w:t>
            </w:r>
            <w:proofErr w:type="spellStart"/>
            <w:r w:rsidRPr="00292908">
              <w:rPr>
                <w:i/>
                <w:sz w:val="24"/>
                <w:szCs w:val="24"/>
              </w:rPr>
              <w:t>Corado</w:t>
            </w:r>
            <w:proofErr w:type="spellEnd"/>
            <w:r w:rsidRPr="0029290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92908">
              <w:rPr>
                <w:i/>
                <w:sz w:val="24"/>
                <w:szCs w:val="24"/>
              </w:rPr>
              <w:t>Temaj</w:t>
            </w:r>
            <w:proofErr w:type="spellEnd"/>
          </w:p>
          <w:p w14:paraId="36C72388" w14:textId="77777777" w:rsidR="00886648" w:rsidRDefault="00886648" w:rsidP="00886648">
            <w:pPr>
              <w:pStyle w:val="Sinespaciado1"/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Jefe</w:t>
            </w:r>
            <w:r w:rsidRPr="00292908">
              <w:rPr>
                <w:i/>
                <w:sz w:val="24"/>
                <w:szCs w:val="24"/>
              </w:rPr>
              <w:t xml:space="preserve"> de Compras </w:t>
            </w:r>
          </w:p>
          <w:p w14:paraId="62FD3C90" w14:textId="10AADF5E" w:rsidR="00886648" w:rsidRDefault="00886648" w:rsidP="00886648">
            <w:pPr>
              <w:pStyle w:val="Sinespaciado1"/>
              <w:ind w:left="708" w:hanging="708"/>
              <w:jc w:val="center"/>
              <w:rPr>
                <w:i/>
                <w:lang w:val="es-ES"/>
              </w:rPr>
            </w:pPr>
            <w:r w:rsidRPr="00292908">
              <w:rPr>
                <w:i/>
                <w:sz w:val="24"/>
                <w:szCs w:val="24"/>
              </w:rPr>
              <w:t>-FODIGUA-</w:t>
            </w:r>
          </w:p>
        </w:tc>
        <w:tc>
          <w:tcPr>
            <w:tcW w:w="1139" w:type="dxa"/>
          </w:tcPr>
          <w:p w14:paraId="2809416C" w14:textId="77777777" w:rsidR="00886648" w:rsidRDefault="00886648" w:rsidP="00886648">
            <w:pPr>
              <w:pStyle w:val="Sinespaciado1"/>
              <w:jc w:val="both"/>
              <w:rPr>
                <w:i/>
                <w:lang w:val="es-ES"/>
              </w:rPr>
            </w:pPr>
          </w:p>
        </w:tc>
        <w:tc>
          <w:tcPr>
            <w:tcW w:w="4150" w:type="dxa"/>
          </w:tcPr>
          <w:p w14:paraId="0B9606E5" w14:textId="77777777" w:rsidR="00886648" w:rsidRPr="00292908" w:rsidRDefault="00886648" w:rsidP="00886648">
            <w:pPr>
              <w:pStyle w:val="Sinespaciado1"/>
              <w:pBdr>
                <w:top w:val="single" w:sz="4" w:space="1" w:color="auto"/>
              </w:pBdr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Licda. Silvia Argentina Guinea Chavarría</w:t>
            </w:r>
          </w:p>
          <w:p w14:paraId="15933BBD" w14:textId="77777777" w:rsidR="00886648" w:rsidRPr="00292908" w:rsidRDefault="00886648" w:rsidP="00886648">
            <w:pPr>
              <w:pStyle w:val="Sinespaciado1"/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Directora Administrativa</w:t>
            </w:r>
          </w:p>
          <w:p w14:paraId="55D93A07" w14:textId="4C676C25" w:rsidR="00886648" w:rsidRDefault="00886648" w:rsidP="00886648">
            <w:pPr>
              <w:pStyle w:val="Sinespaciado1"/>
              <w:ind w:left="708" w:hanging="708"/>
              <w:jc w:val="center"/>
              <w:rPr>
                <w:i/>
                <w:lang w:val="es-ES"/>
              </w:rPr>
            </w:pPr>
            <w:r w:rsidRPr="00292908">
              <w:rPr>
                <w:i/>
                <w:sz w:val="24"/>
                <w:szCs w:val="24"/>
              </w:rPr>
              <w:t>-FODIGUA-</w:t>
            </w:r>
          </w:p>
        </w:tc>
      </w:tr>
    </w:tbl>
    <w:p w14:paraId="4E01F524" w14:textId="355C669B" w:rsidR="00B27C2D" w:rsidRPr="00903918" w:rsidRDefault="00E02EA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37642B1" wp14:editId="17C39CB8">
            <wp:simplePos x="0" y="0"/>
            <wp:positionH relativeFrom="page">
              <wp:posOffset>-62230</wp:posOffset>
            </wp:positionH>
            <wp:positionV relativeFrom="bottomMargin">
              <wp:posOffset>-457835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C2D" w:rsidRPr="00903918" w:rsidSect="00C15D57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D602" w14:textId="77777777" w:rsidR="00BC78BD" w:rsidRDefault="00BC78BD" w:rsidP="00A9534A">
      <w:pPr>
        <w:spacing w:after="0" w:line="240" w:lineRule="auto"/>
      </w:pPr>
      <w:r>
        <w:separator/>
      </w:r>
    </w:p>
  </w:endnote>
  <w:endnote w:type="continuationSeparator" w:id="0">
    <w:p w14:paraId="1B48CE22" w14:textId="77777777" w:rsidR="00BC78BD" w:rsidRDefault="00BC78BD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203A908B" w:rsidR="00FD0815" w:rsidRDefault="004F6C09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</w:p>
  <w:p w14:paraId="2AA04227" w14:textId="60AF1ABB" w:rsidR="00A9534A" w:rsidRDefault="00705E9F" w:rsidP="00705E9F">
    <w:pPr>
      <w:pStyle w:val="Piedepgina"/>
      <w:tabs>
        <w:tab w:val="clear" w:pos="4419"/>
        <w:tab w:val="clear" w:pos="8838"/>
        <w:tab w:val="left" w:pos="5710"/>
      </w:tabs>
    </w:pPr>
    <w:r>
      <w:tab/>
    </w:r>
  </w:p>
  <w:p w14:paraId="76F88DDE" w14:textId="1053CACB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D31E6" w14:textId="77777777" w:rsidR="00BC78BD" w:rsidRDefault="00BC78BD" w:rsidP="00A9534A">
      <w:pPr>
        <w:spacing w:after="0" w:line="240" w:lineRule="auto"/>
      </w:pPr>
      <w:r>
        <w:separator/>
      </w:r>
    </w:p>
  </w:footnote>
  <w:footnote w:type="continuationSeparator" w:id="0">
    <w:p w14:paraId="1E49F229" w14:textId="77777777" w:rsidR="00BC78BD" w:rsidRDefault="00BC78BD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97CA0"/>
    <w:rsid w:val="000A4FF5"/>
    <w:rsid w:val="000C5FB6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D7DF7"/>
    <w:rsid w:val="001F0709"/>
    <w:rsid w:val="001F6CBA"/>
    <w:rsid w:val="0020109F"/>
    <w:rsid w:val="00213BFE"/>
    <w:rsid w:val="00213C92"/>
    <w:rsid w:val="00216A3D"/>
    <w:rsid w:val="00221A4E"/>
    <w:rsid w:val="002253A9"/>
    <w:rsid w:val="0024013C"/>
    <w:rsid w:val="0026722D"/>
    <w:rsid w:val="002672A4"/>
    <w:rsid w:val="00293A62"/>
    <w:rsid w:val="00297B21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709C0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3E2F"/>
    <w:rsid w:val="003F4F5E"/>
    <w:rsid w:val="003F587D"/>
    <w:rsid w:val="00400C5B"/>
    <w:rsid w:val="00440702"/>
    <w:rsid w:val="004431A0"/>
    <w:rsid w:val="00446ED2"/>
    <w:rsid w:val="00461BF3"/>
    <w:rsid w:val="0046208A"/>
    <w:rsid w:val="00463942"/>
    <w:rsid w:val="004671EA"/>
    <w:rsid w:val="00481346"/>
    <w:rsid w:val="00482C9F"/>
    <w:rsid w:val="00486D58"/>
    <w:rsid w:val="0049409C"/>
    <w:rsid w:val="004A4ECE"/>
    <w:rsid w:val="004A70CC"/>
    <w:rsid w:val="004B33D1"/>
    <w:rsid w:val="004D43D0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4062"/>
    <w:rsid w:val="00562237"/>
    <w:rsid w:val="00565F21"/>
    <w:rsid w:val="00575FDF"/>
    <w:rsid w:val="0058400D"/>
    <w:rsid w:val="005949D9"/>
    <w:rsid w:val="00595329"/>
    <w:rsid w:val="005A3549"/>
    <w:rsid w:val="005A75DB"/>
    <w:rsid w:val="005B1AD5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4702A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E08D0"/>
    <w:rsid w:val="006F1B95"/>
    <w:rsid w:val="006F5F68"/>
    <w:rsid w:val="0070449F"/>
    <w:rsid w:val="00705E9F"/>
    <w:rsid w:val="007145A4"/>
    <w:rsid w:val="00723A88"/>
    <w:rsid w:val="007407B5"/>
    <w:rsid w:val="007515D0"/>
    <w:rsid w:val="0075541E"/>
    <w:rsid w:val="00761A14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20696"/>
    <w:rsid w:val="00821AB4"/>
    <w:rsid w:val="00826F22"/>
    <w:rsid w:val="0083633D"/>
    <w:rsid w:val="008365F9"/>
    <w:rsid w:val="008515D9"/>
    <w:rsid w:val="008562DA"/>
    <w:rsid w:val="008640A8"/>
    <w:rsid w:val="0086601C"/>
    <w:rsid w:val="008844FA"/>
    <w:rsid w:val="00886648"/>
    <w:rsid w:val="00890B4F"/>
    <w:rsid w:val="008B5736"/>
    <w:rsid w:val="008B7765"/>
    <w:rsid w:val="008C58A0"/>
    <w:rsid w:val="008C7FFE"/>
    <w:rsid w:val="008D5284"/>
    <w:rsid w:val="008F3630"/>
    <w:rsid w:val="00903918"/>
    <w:rsid w:val="009061EE"/>
    <w:rsid w:val="00916934"/>
    <w:rsid w:val="00933C0D"/>
    <w:rsid w:val="00934624"/>
    <w:rsid w:val="009439BC"/>
    <w:rsid w:val="00947483"/>
    <w:rsid w:val="009652AC"/>
    <w:rsid w:val="00974407"/>
    <w:rsid w:val="009937C1"/>
    <w:rsid w:val="009A0C18"/>
    <w:rsid w:val="009A2E0E"/>
    <w:rsid w:val="009B308C"/>
    <w:rsid w:val="009C1427"/>
    <w:rsid w:val="009D049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551A"/>
    <w:rsid w:val="00AD7E78"/>
    <w:rsid w:val="00AE089B"/>
    <w:rsid w:val="00B0726E"/>
    <w:rsid w:val="00B10887"/>
    <w:rsid w:val="00B142B4"/>
    <w:rsid w:val="00B27C2D"/>
    <w:rsid w:val="00B331E6"/>
    <w:rsid w:val="00B40600"/>
    <w:rsid w:val="00B51CF1"/>
    <w:rsid w:val="00B57376"/>
    <w:rsid w:val="00B6338C"/>
    <w:rsid w:val="00B63BB8"/>
    <w:rsid w:val="00B63DD9"/>
    <w:rsid w:val="00B70C08"/>
    <w:rsid w:val="00B824EF"/>
    <w:rsid w:val="00B84C22"/>
    <w:rsid w:val="00B951D1"/>
    <w:rsid w:val="00B96A1B"/>
    <w:rsid w:val="00BA1458"/>
    <w:rsid w:val="00BA1B22"/>
    <w:rsid w:val="00BA21FA"/>
    <w:rsid w:val="00BB2B6E"/>
    <w:rsid w:val="00BB793E"/>
    <w:rsid w:val="00BC38E6"/>
    <w:rsid w:val="00BC4480"/>
    <w:rsid w:val="00BC47EF"/>
    <w:rsid w:val="00BC543B"/>
    <w:rsid w:val="00BC60CC"/>
    <w:rsid w:val="00BC6CE6"/>
    <w:rsid w:val="00BC78BD"/>
    <w:rsid w:val="00BD01FB"/>
    <w:rsid w:val="00BE0E87"/>
    <w:rsid w:val="00BE7176"/>
    <w:rsid w:val="00BE7F9D"/>
    <w:rsid w:val="00BF2685"/>
    <w:rsid w:val="00BF7F47"/>
    <w:rsid w:val="00C064EF"/>
    <w:rsid w:val="00C15D57"/>
    <w:rsid w:val="00C2132C"/>
    <w:rsid w:val="00C25F8E"/>
    <w:rsid w:val="00C43E92"/>
    <w:rsid w:val="00C446A5"/>
    <w:rsid w:val="00C513B2"/>
    <w:rsid w:val="00C52170"/>
    <w:rsid w:val="00C64CDE"/>
    <w:rsid w:val="00C7130F"/>
    <w:rsid w:val="00C75919"/>
    <w:rsid w:val="00C7662C"/>
    <w:rsid w:val="00C77188"/>
    <w:rsid w:val="00C846F1"/>
    <w:rsid w:val="00C85BB3"/>
    <w:rsid w:val="00C9111A"/>
    <w:rsid w:val="00C93F08"/>
    <w:rsid w:val="00CA381C"/>
    <w:rsid w:val="00CA3EA8"/>
    <w:rsid w:val="00CA6F2A"/>
    <w:rsid w:val="00CB4316"/>
    <w:rsid w:val="00CB64E5"/>
    <w:rsid w:val="00CB7E7F"/>
    <w:rsid w:val="00CC2A06"/>
    <w:rsid w:val="00CC30B0"/>
    <w:rsid w:val="00CD2426"/>
    <w:rsid w:val="00CD3487"/>
    <w:rsid w:val="00CE30B5"/>
    <w:rsid w:val="00CE7545"/>
    <w:rsid w:val="00CF3596"/>
    <w:rsid w:val="00D05742"/>
    <w:rsid w:val="00D068DF"/>
    <w:rsid w:val="00D10ABE"/>
    <w:rsid w:val="00D35213"/>
    <w:rsid w:val="00D36C8E"/>
    <w:rsid w:val="00D43245"/>
    <w:rsid w:val="00D46FAA"/>
    <w:rsid w:val="00D57728"/>
    <w:rsid w:val="00D60B00"/>
    <w:rsid w:val="00D65346"/>
    <w:rsid w:val="00D75AE1"/>
    <w:rsid w:val="00D777C6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DE5556"/>
    <w:rsid w:val="00E02EA2"/>
    <w:rsid w:val="00E031B6"/>
    <w:rsid w:val="00E14BC4"/>
    <w:rsid w:val="00E15F80"/>
    <w:rsid w:val="00E1782E"/>
    <w:rsid w:val="00E21660"/>
    <w:rsid w:val="00E216CE"/>
    <w:rsid w:val="00E24579"/>
    <w:rsid w:val="00E258CE"/>
    <w:rsid w:val="00E30C69"/>
    <w:rsid w:val="00E30DBF"/>
    <w:rsid w:val="00E36677"/>
    <w:rsid w:val="00E506EC"/>
    <w:rsid w:val="00E60CDD"/>
    <w:rsid w:val="00E618C3"/>
    <w:rsid w:val="00E6295D"/>
    <w:rsid w:val="00E65070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252F"/>
    <w:rsid w:val="00EE51EF"/>
    <w:rsid w:val="00EE5ED6"/>
    <w:rsid w:val="00EE75CF"/>
    <w:rsid w:val="00EF678C"/>
    <w:rsid w:val="00F00FA7"/>
    <w:rsid w:val="00F03016"/>
    <w:rsid w:val="00F130BD"/>
    <w:rsid w:val="00F20B2A"/>
    <w:rsid w:val="00F433DF"/>
    <w:rsid w:val="00F437A1"/>
    <w:rsid w:val="00F53E8C"/>
    <w:rsid w:val="00F558D4"/>
    <w:rsid w:val="00F627E2"/>
    <w:rsid w:val="00F714A4"/>
    <w:rsid w:val="00F81FB4"/>
    <w:rsid w:val="00F96691"/>
    <w:rsid w:val="00F97335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A8F0-FB17-4F42-8378-5C3610A0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Ana Elizabeth Ramírez Santos</cp:lastModifiedBy>
  <cp:revision>3</cp:revision>
  <cp:lastPrinted>2026-03-06T17:14:00Z</cp:lastPrinted>
  <dcterms:created xsi:type="dcterms:W3CDTF">2026-02-05T18:03:00Z</dcterms:created>
  <dcterms:modified xsi:type="dcterms:W3CDTF">2026-03-06T17:14:00Z</dcterms:modified>
</cp:coreProperties>
</file>